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7230"/>
      </w:tblGrid>
      <w:tr w:rsidR="00FE6C3F" w14:paraId="4367F3E1" w14:textId="77777777" w:rsidTr="00FE6C3F">
        <w:tc>
          <w:tcPr>
            <w:tcW w:w="1701" w:type="dxa"/>
          </w:tcPr>
          <w:p w14:paraId="672A6659" w14:textId="77777777" w:rsidR="00FE6C3F" w:rsidRDefault="00FE6C3F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inline distT="0" distB="0" distL="0" distR="0" wp14:anchorId="465FCFBD" wp14:editId="64B16E7C">
                  <wp:extent cx="1076325" cy="6758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16" cy="70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54632D28" w14:textId="77777777" w:rsidR="00FE6C3F" w:rsidRPr="003F1880" w:rsidRDefault="00FE6C3F" w:rsidP="00FE6C3F">
            <w:pPr>
              <w:jc w:val="center"/>
              <w:rPr>
                <w:b/>
                <w:sz w:val="28"/>
              </w:rPr>
            </w:pPr>
            <w:r w:rsidRPr="003F1880">
              <w:rPr>
                <w:b/>
                <w:sz w:val="28"/>
              </w:rPr>
              <w:t>SD37 – School/Site Specific Communicable Disease Prevention Plan</w:t>
            </w:r>
          </w:p>
          <w:p w14:paraId="0A37501D" w14:textId="77777777" w:rsidR="00FE6C3F" w:rsidRDefault="00FE6C3F">
            <w:pPr>
              <w:rPr>
                <w:b/>
                <w:sz w:val="28"/>
              </w:rPr>
            </w:pPr>
          </w:p>
        </w:tc>
      </w:tr>
    </w:tbl>
    <w:p w14:paraId="5DAB6C7B" w14:textId="77777777" w:rsidR="00FE6C3F" w:rsidRDefault="00FE6C3F" w:rsidP="00FE6C3F">
      <w:pPr>
        <w:pBdr>
          <w:top w:val="single" w:sz="4" w:space="1" w:color="auto"/>
        </w:pBdr>
        <w:rPr>
          <w:sz w:val="24"/>
        </w:rPr>
      </w:pPr>
    </w:p>
    <w:p w14:paraId="453E3416" w14:textId="03670F12" w:rsidR="00202D26" w:rsidRPr="00F369D0" w:rsidRDefault="00202D26" w:rsidP="738058F3">
      <w:pPr>
        <w:rPr>
          <w:sz w:val="24"/>
          <w:szCs w:val="24"/>
        </w:rPr>
      </w:pPr>
      <w:r w:rsidRPr="00F369D0">
        <w:rPr>
          <w:sz w:val="24"/>
          <w:szCs w:val="24"/>
        </w:rPr>
        <w:t>School Name:</w:t>
      </w:r>
      <w:r w:rsidR="73015C00" w:rsidRPr="00F369D0">
        <w:rPr>
          <w:sz w:val="24"/>
          <w:szCs w:val="24"/>
        </w:rPr>
        <w:t xml:space="preserve"> Ladner Elementary</w:t>
      </w:r>
    </w:p>
    <w:p w14:paraId="3101716D" w14:textId="78F8E27E" w:rsidR="00202D26" w:rsidRPr="00F369D0" w:rsidRDefault="00202D26" w:rsidP="738058F3">
      <w:pPr>
        <w:rPr>
          <w:sz w:val="24"/>
          <w:szCs w:val="24"/>
        </w:rPr>
      </w:pPr>
      <w:r w:rsidRPr="00F369D0">
        <w:rPr>
          <w:sz w:val="24"/>
          <w:szCs w:val="24"/>
        </w:rPr>
        <w:t>Date:</w:t>
      </w:r>
      <w:r w:rsidR="75DF3B16" w:rsidRPr="00F369D0">
        <w:rPr>
          <w:sz w:val="24"/>
          <w:szCs w:val="24"/>
        </w:rPr>
        <w:t xml:space="preserve"> Sept. </w:t>
      </w:r>
      <w:r w:rsidR="00F36434">
        <w:rPr>
          <w:sz w:val="24"/>
          <w:szCs w:val="24"/>
        </w:rPr>
        <w:t>23</w:t>
      </w:r>
      <w:r w:rsidR="75DF3B16" w:rsidRPr="00F369D0">
        <w:rPr>
          <w:sz w:val="24"/>
          <w:szCs w:val="24"/>
        </w:rPr>
        <w:t>, 2021</w:t>
      </w:r>
    </w:p>
    <w:p w14:paraId="4AFB9E4D" w14:textId="77777777" w:rsidR="00202D26" w:rsidRPr="00F369D0" w:rsidRDefault="00202D26">
      <w:pPr>
        <w:rPr>
          <w:sz w:val="24"/>
          <w:szCs w:val="24"/>
        </w:rPr>
      </w:pPr>
      <w:r w:rsidRPr="00F369D0">
        <w:rPr>
          <w:sz w:val="24"/>
          <w:szCs w:val="24"/>
        </w:rPr>
        <w:t xml:space="preserve">This plan documents the communicable disease prevention strategies used at your school/site to meet the BC Ministry of Health Provincial COVID 19 – Communicable Disease Guidelines for K-12 Settings and the District’s Communicable Disease Prevention Plan.   This plan documents the site specific measures and procedures used at your school/site and can be used as an information tool to inform staff on the prevention measures being employed at your school/site.  </w:t>
      </w:r>
    </w:p>
    <w:p w14:paraId="02EB378F" w14:textId="4539B8CB" w:rsidR="00202D26" w:rsidRPr="00F369D0" w:rsidRDefault="00202D26">
      <w:pPr>
        <w:rPr>
          <w:sz w:val="24"/>
          <w:szCs w:val="24"/>
        </w:rPr>
      </w:pPr>
      <w:r w:rsidRPr="00F369D0">
        <w:rPr>
          <w:sz w:val="24"/>
          <w:szCs w:val="24"/>
        </w:rPr>
        <w:t>Use the Health and Safety Checklist, developed by the BCCDC, as a guide when developing your site specific plan.  This plan must also be developed in consultation with your Site Safety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D26" w:rsidRPr="00F369D0" w14:paraId="287DC9C9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78EDAF10" w14:textId="77777777" w:rsidR="00202D26" w:rsidRPr="00F369D0" w:rsidRDefault="00202D26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t>Public Health Measures</w:t>
            </w:r>
          </w:p>
        </w:tc>
      </w:tr>
      <w:tr w:rsidR="00202D26" w:rsidRPr="00F369D0" w14:paraId="200B6EEC" w14:textId="77777777" w:rsidTr="1875EBC3">
        <w:trPr>
          <w:trHeight w:val="6319"/>
        </w:trPr>
        <w:tc>
          <w:tcPr>
            <w:tcW w:w="9350" w:type="dxa"/>
          </w:tcPr>
          <w:p w14:paraId="6A05A809" w14:textId="77777777" w:rsidR="00202D26" w:rsidRPr="00F369D0" w:rsidRDefault="00202D26">
            <w:pPr>
              <w:rPr>
                <w:sz w:val="28"/>
                <w:szCs w:val="28"/>
              </w:rPr>
            </w:pPr>
          </w:p>
          <w:p w14:paraId="41828B67" w14:textId="390FDF02" w:rsidR="00F369D0" w:rsidRPr="00F369D0" w:rsidRDefault="00F369D0" w:rsidP="00F369D0">
            <w:pPr>
              <w:rPr>
                <w:b/>
                <w:bCs/>
                <w:sz w:val="28"/>
                <w:szCs w:val="28"/>
              </w:rPr>
            </w:pPr>
            <w:r w:rsidRPr="00F369D0">
              <w:rPr>
                <w:b/>
                <w:bCs/>
                <w:sz w:val="28"/>
                <w:szCs w:val="28"/>
              </w:rPr>
              <w:t>Attendance and Record Keeping</w:t>
            </w:r>
          </w:p>
          <w:p w14:paraId="30EB12B7" w14:textId="77777777" w:rsidR="00F369D0" w:rsidRPr="00F369D0" w:rsidRDefault="00F369D0" w:rsidP="00F369D0">
            <w:pPr>
              <w:rPr>
                <w:b/>
                <w:bCs/>
                <w:sz w:val="28"/>
                <w:szCs w:val="28"/>
              </w:rPr>
            </w:pPr>
          </w:p>
          <w:p w14:paraId="493C7AB3" w14:textId="78F8D8F0" w:rsidR="00544A5F" w:rsidRPr="0009294F" w:rsidRDefault="05496030" w:rsidP="00F369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Staff will continue to sign in upon arrival each day.</w:t>
            </w:r>
            <w:r w:rsidR="00544A5F" w:rsidRPr="0009294F">
              <w:rPr>
                <w:sz w:val="28"/>
                <w:szCs w:val="28"/>
              </w:rPr>
              <w:t xml:space="preserve"> These documents are filed in the office. </w:t>
            </w:r>
            <w:r w:rsidRPr="0009294F">
              <w:rPr>
                <w:sz w:val="28"/>
                <w:szCs w:val="28"/>
              </w:rPr>
              <w:t xml:space="preserve">Student attendance </w:t>
            </w:r>
            <w:r w:rsidR="00544A5F" w:rsidRPr="0009294F">
              <w:rPr>
                <w:sz w:val="28"/>
                <w:szCs w:val="28"/>
              </w:rPr>
              <w:t>is completed</w:t>
            </w:r>
            <w:r w:rsidRPr="0009294F">
              <w:rPr>
                <w:sz w:val="28"/>
                <w:szCs w:val="28"/>
              </w:rPr>
              <w:t xml:space="preserve"> each morning and afternoon</w:t>
            </w:r>
            <w:r w:rsidR="00544A5F" w:rsidRPr="0009294F">
              <w:rPr>
                <w:sz w:val="28"/>
                <w:szCs w:val="28"/>
              </w:rPr>
              <w:t xml:space="preserve">. Daily attendance records are kept through the use of </w:t>
            </w:r>
            <w:proofErr w:type="spellStart"/>
            <w:r w:rsidR="00544A5F" w:rsidRPr="0009294F">
              <w:rPr>
                <w:sz w:val="28"/>
                <w:szCs w:val="28"/>
              </w:rPr>
              <w:t>MyEd</w:t>
            </w:r>
            <w:proofErr w:type="spellEnd"/>
            <w:r w:rsidR="00544A5F" w:rsidRPr="0009294F">
              <w:rPr>
                <w:sz w:val="28"/>
                <w:szCs w:val="28"/>
              </w:rPr>
              <w:t>.</w:t>
            </w:r>
            <w:r w:rsidRPr="0009294F">
              <w:rPr>
                <w:sz w:val="28"/>
                <w:szCs w:val="28"/>
              </w:rPr>
              <w:t xml:space="preserve"> </w:t>
            </w:r>
          </w:p>
          <w:p w14:paraId="3A25F994" w14:textId="36349C8F" w:rsidR="00544A5F" w:rsidRPr="0009294F" w:rsidRDefault="05496030" w:rsidP="1875EBC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Visitors and non-regular staff will sign in and sign out using the green sheet </w:t>
            </w:r>
            <w:r w:rsidR="00544A5F" w:rsidRPr="0009294F">
              <w:rPr>
                <w:sz w:val="28"/>
                <w:szCs w:val="28"/>
              </w:rPr>
              <w:t xml:space="preserve">located </w:t>
            </w:r>
            <w:r w:rsidRPr="0009294F">
              <w:rPr>
                <w:sz w:val="28"/>
                <w:szCs w:val="28"/>
              </w:rPr>
              <w:t>at the</w:t>
            </w:r>
            <w:r w:rsidR="00544A5F" w:rsidRPr="0009294F">
              <w:rPr>
                <w:sz w:val="28"/>
                <w:szCs w:val="28"/>
              </w:rPr>
              <w:t xml:space="preserve"> front of the</w:t>
            </w:r>
            <w:r w:rsidRPr="0009294F">
              <w:rPr>
                <w:sz w:val="28"/>
                <w:szCs w:val="28"/>
              </w:rPr>
              <w:t xml:space="preserve"> office.</w:t>
            </w:r>
            <w:r w:rsidR="00544A5F" w:rsidRPr="0009294F">
              <w:rPr>
                <w:sz w:val="28"/>
                <w:szCs w:val="28"/>
              </w:rPr>
              <w:t xml:space="preserve"> These documents are filed in the office.</w:t>
            </w:r>
          </w:p>
          <w:p w14:paraId="02FDE1EB" w14:textId="79AE98B9" w:rsidR="05496030" w:rsidRPr="0009294F" w:rsidRDefault="05496030" w:rsidP="1875EBC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Class lists and bus lists will be updated as changes occur.</w:t>
            </w:r>
          </w:p>
          <w:p w14:paraId="4DD19367" w14:textId="46913F8E" w:rsidR="00544A5F" w:rsidRPr="0009294F" w:rsidRDefault="5E6BB5CF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Staff will be informed of changes and updates through the use of </w:t>
            </w:r>
            <w:r w:rsidR="00544A5F" w:rsidRPr="0009294F">
              <w:rPr>
                <w:sz w:val="28"/>
                <w:szCs w:val="28"/>
              </w:rPr>
              <w:t xml:space="preserve">Microsoft </w:t>
            </w:r>
            <w:r w:rsidRPr="0009294F">
              <w:rPr>
                <w:sz w:val="28"/>
                <w:szCs w:val="28"/>
              </w:rPr>
              <w:t>Teams and Outlook.</w:t>
            </w:r>
            <w:r w:rsidR="00544A5F" w:rsidRPr="0009294F">
              <w:rPr>
                <w:sz w:val="28"/>
                <w:szCs w:val="28"/>
              </w:rPr>
              <w:t xml:space="preserve"> In emergency situations, staff phone tree will be used.</w:t>
            </w:r>
          </w:p>
          <w:p w14:paraId="1523A8E6" w14:textId="2108131A" w:rsidR="5E6BB5CF" w:rsidRPr="0009294F" w:rsidRDefault="5E6BB5CF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Students will be informed of changes and updates through bulk emails from the office, </w:t>
            </w:r>
            <w:r w:rsidR="00544A5F" w:rsidRPr="0009294F">
              <w:rPr>
                <w:sz w:val="28"/>
                <w:szCs w:val="28"/>
              </w:rPr>
              <w:t xml:space="preserve">the </w:t>
            </w:r>
            <w:r w:rsidRPr="0009294F">
              <w:rPr>
                <w:sz w:val="28"/>
                <w:szCs w:val="28"/>
              </w:rPr>
              <w:t>school web</w:t>
            </w:r>
            <w:r w:rsidR="00544A5F" w:rsidRPr="0009294F">
              <w:rPr>
                <w:sz w:val="28"/>
                <w:szCs w:val="28"/>
              </w:rPr>
              <w:t>site</w:t>
            </w:r>
            <w:r w:rsidRPr="0009294F">
              <w:rPr>
                <w:sz w:val="28"/>
                <w:szCs w:val="28"/>
              </w:rPr>
              <w:t xml:space="preserve"> and Twitter.</w:t>
            </w:r>
          </w:p>
          <w:p w14:paraId="41C8F396" w14:textId="77777777" w:rsidR="006E1E10" w:rsidRPr="00F369D0" w:rsidRDefault="006E1E10" w:rsidP="006E1E10">
            <w:pPr>
              <w:pStyle w:val="ListParagraph"/>
              <w:rPr>
                <w:sz w:val="28"/>
                <w:szCs w:val="28"/>
              </w:rPr>
            </w:pPr>
          </w:p>
          <w:p w14:paraId="6CAEFFFC" w14:textId="4D4009AB" w:rsidR="006E1E10" w:rsidRPr="00F369D0" w:rsidRDefault="006E1E10" w:rsidP="00544A5F">
            <w:pPr>
              <w:rPr>
                <w:sz w:val="28"/>
                <w:szCs w:val="28"/>
              </w:rPr>
            </w:pPr>
          </w:p>
        </w:tc>
      </w:tr>
    </w:tbl>
    <w:p w14:paraId="72A3D3EC" w14:textId="77777777" w:rsidR="003F1880" w:rsidRPr="00F369D0" w:rsidRDefault="003F1880">
      <w:pPr>
        <w:rPr>
          <w:sz w:val="28"/>
          <w:szCs w:val="28"/>
        </w:rPr>
      </w:pPr>
    </w:p>
    <w:p w14:paraId="0D0B940D" w14:textId="052BF84D" w:rsidR="003F1880" w:rsidRPr="00F369D0" w:rsidRDefault="003F188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D26" w:rsidRPr="00F369D0" w14:paraId="6A0F64FD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47560A1D" w14:textId="77777777" w:rsidR="00202D26" w:rsidRPr="00F369D0" w:rsidRDefault="00202D26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t>Environmental Measures</w:t>
            </w:r>
          </w:p>
        </w:tc>
      </w:tr>
      <w:tr w:rsidR="00BB6A4F" w:rsidRPr="00F369D0" w14:paraId="06789F09" w14:textId="77777777" w:rsidTr="1875EBC3">
        <w:trPr>
          <w:trHeight w:val="5239"/>
        </w:trPr>
        <w:tc>
          <w:tcPr>
            <w:tcW w:w="9350" w:type="dxa"/>
          </w:tcPr>
          <w:p w14:paraId="706D467A" w14:textId="194F40FE" w:rsidR="00EB6A60" w:rsidRPr="00F369D0" w:rsidRDefault="0009294F" w:rsidP="1875E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Ventilation and Air Exchange</w:t>
            </w:r>
          </w:p>
          <w:p w14:paraId="0F226E9B" w14:textId="445F986B" w:rsidR="00BB6A4F" w:rsidRPr="0009294F" w:rsidRDefault="1FC6D09E" w:rsidP="00EB6A6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All HVAC systems are operated and maintained as per standards and specifications, and are working properly. Should systems not be working properly, maintenance will be notified</w:t>
            </w:r>
            <w:r w:rsidR="00EB6A60" w:rsidRPr="0009294F">
              <w:rPr>
                <w:sz w:val="28"/>
                <w:szCs w:val="28"/>
              </w:rPr>
              <w:t xml:space="preserve"> through a work order</w:t>
            </w:r>
            <w:r w:rsidRPr="0009294F">
              <w:rPr>
                <w:sz w:val="28"/>
                <w:szCs w:val="28"/>
              </w:rPr>
              <w:t>.</w:t>
            </w:r>
            <w:r w:rsidR="55D31BF0" w:rsidRPr="0009294F">
              <w:rPr>
                <w:sz w:val="28"/>
                <w:szCs w:val="28"/>
              </w:rPr>
              <w:t xml:space="preserve"> </w:t>
            </w:r>
          </w:p>
          <w:p w14:paraId="4B94D5A5" w14:textId="3FBD1921" w:rsidR="00BB6A4F" w:rsidRPr="0009294F" w:rsidRDefault="00EB6A60" w:rsidP="00EB6A6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F</w:t>
            </w:r>
            <w:r w:rsidR="2301385D" w:rsidRPr="0009294F">
              <w:rPr>
                <w:sz w:val="28"/>
                <w:szCs w:val="28"/>
              </w:rPr>
              <w:t>ans can be used in ventilated spaces, with air moved from high to low.</w:t>
            </w:r>
            <w:r w:rsidRPr="0009294F">
              <w:rPr>
                <w:sz w:val="28"/>
                <w:szCs w:val="28"/>
              </w:rPr>
              <w:t xml:space="preserve"> Windows can be open for further air circulation, bearing in mind the thermal comfort of staff and students. </w:t>
            </w:r>
          </w:p>
          <w:p w14:paraId="5479E433" w14:textId="1B9195EB" w:rsidR="00EB6A60" w:rsidRPr="0009294F" w:rsidRDefault="00EB6A60" w:rsidP="00EB6A6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During times of poor air quality, windows will be closed.</w:t>
            </w:r>
          </w:p>
          <w:p w14:paraId="7C12D79C" w14:textId="107D1B6E" w:rsidR="00F91F78" w:rsidRDefault="00EB6A60" w:rsidP="00F91F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During excessive heat events, </w:t>
            </w:r>
            <w:r w:rsidR="00F91F78" w:rsidRPr="0009294F">
              <w:rPr>
                <w:sz w:val="28"/>
                <w:szCs w:val="28"/>
              </w:rPr>
              <w:t>rooms will have cool air flow through the HVAC system. If this cannot be attained, maintenance will be contacted.</w:t>
            </w:r>
          </w:p>
          <w:p w14:paraId="66CEEF70" w14:textId="77777777" w:rsidR="0009294F" w:rsidRDefault="0009294F" w:rsidP="0009294F">
            <w:pPr>
              <w:rPr>
                <w:b/>
                <w:bCs/>
                <w:sz w:val="28"/>
                <w:szCs w:val="28"/>
              </w:rPr>
            </w:pPr>
          </w:p>
          <w:p w14:paraId="2A92058E" w14:textId="1DB5E996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Cleaning and Disinfecting</w:t>
            </w:r>
          </w:p>
          <w:p w14:paraId="3DEEC669" w14:textId="4909CF03" w:rsidR="00BB6A4F" w:rsidRPr="0009294F" w:rsidRDefault="05B3F558" w:rsidP="00F91F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Frequently touched surfaces are cleaned and disinfected at least 1x a day by our daytime</w:t>
            </w:r>
            <w:r w:rsidR="00F91F78" w:rsidRPr="0009294F">
              <w:rPr>
                <w:sz w:val="28"/>
                <w:szCs w:val="28"/>
              </w:rPr>
              <w:t xml:space="preserve"> and evening</w:t>
            </w:r>
            <w:r w:rsidRPr="0009294F">
              <w:rPr>
                <w:sz w:val="28"/>
                <w:szCs w:val="28"/>
              </w:rPr>
              <w:t xml:space="preserve"> custodian</w:t>
            </w:r>
            <w:r w:rsidR="00F91F78" w:rsidRPr="0009294F">
              <w:rPr>
                <w:sz w:val="28"/>
                <w:szCs w:val="28"/>
              </w:rPr>
              <w:t>s</w:t>
            </w:r>
            <w:r w:rsidRPr="0009294F">
              <w:rPr>
                <w:sz w:val="28"/>
                <w:szCs w:val="28"/>
              </w:rPr>
              <w:t>.</w:t>
            </w:r>
            <w:r w:rsidR="00F91F78" w:rsidRPr="0009294F">
              <w:rPr>
                <w:sz w:val="28"/>
                <w:szCs w:val="28"/>
              </w:rPr>
              <w:t xml:space="preserve"> Surfaces touched by fewer people are cleaned 1x a day.</w:t>
            </w:r>
          </w:p>
          <w:p w14:paraId="63E9FA4E" w14:textId="37F07720" w:rsidR="05B3F558" w:rsidRPr="0009294F" w:rsidRDefault="00F91F78" w:rsidP="00F91F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Staff have access to disinfectant spray to clean high touch surfaces within the school. </w:t>
            </w:r>
            <w:r w:rsidR="05B3F558" w:rsidRPr="0009294F">
              <w:rPr>
                <w:sz w:val="28"/>
                <w:szCs w:val="28"/>
              </w:rPr>
              <w:t>Computers and iPads will be disinfected after student use.</w:t>
            </w:r>
          </w:p>
          <w:p w14:paraId="1F16C831" w14:textId="4481CC58" w:rsidR="00F91F78" w:rsidRPr="0009294F" w:rsidRDefault="00F91F78" w:rsidP="00F91F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Surfaces that have come in contact with a person’s bodily fluids will be cleaned and disinfected immediately. </w:t>
            </w:r>
          </w:p>
          <w:p w14:paraId="3656B9AB" w14:textId="77777777" w:rsidR="00BB6A4F" w:rsidRPr="00F369D0" w:rsidRDefault="00BB6A4F" w:rsidP="00F4400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3644571D" w14:textId="1E9E9B3F" w:rsidR="00F91F78" w:rsidRPr="00F369D0" w:rsidRDefault="00F91F78">
      <w:pPr>
        <w:rPr>
          <w:sz w:val="28"/>
          <w:szCs w:val="28"/>
        </w:rPr>
      </w:pPr>
    </w:p>
    <w:p w14:paraId="45B689B1" w14:textId="06CD21EC" w:rsidR="007406A9" w:rsidRPr="00F369D0" w:rsidRDefault="007406A9">
      <w:pPr>
        <w:rPr>
          <w:sz w:val="28"/>
          <w:szCs w:val="28"/>
        </w:rPr>
      </w:pPr>
    </w:p>
    <w:p w14:paraId="069B0D51" w14:textId="055A80D8" w:rsidR="007406A9" w:rsidRPr="00F369D0" w:rsidRDefault="007406A9">
      <w:pPr>
        <w:rPr>
          <w:sz w:val="28"/>
          <w:szCs w:val="28"/>
        </w:rPr>
      </w:pPr>
    </w:p>
    <w:p w14:paraId="7C0D9C95" w14:textId="313CF039" w:rsidR="007406A9" w:rsidRPr="00F369D0" w:rsidRDefault="007406A9">
      <w:pPr>
        <w:rPr>
          <w:sz w:val="28"/>
          <w:szCs w:val="28"/>
        </w:rPr>
      </w:pPr>
    </w:p>
    <w:p w14:paraId="09D88A5C" w14:textId="5340A21E" w:rsidR="007406A9" w:rsidRPr="00F369D0" w:rsidRDefault="007406A9">
      <w:pPr>
        <w:rPr>
          <w:sz w:val="28"/>
          <w:szCs w:val="28"/>
        </w:rPr>
      </w:pPr>
    </w:p>
    <w:p w14:paraId="719849AA" w14:textId="7A4EE6C1" w:rsidR="007406A9" w:rsidRPr="00F369D0" w:rsidRDefault="007406A9">
      <w:pPr>
        <w:rPr>
          <w:sz w:val="28"/>
          <w:szCs w:val="28"/>
        </w:rPr>
      </w:pPr>
    </w:p>
    <w:p w14:paraId="3FF77ED0" w14:textId="14C8BF6A" w:rsidR="007406A9" w:rsidRPr="00F369D0" w:rsidRDefault="007406A9">
      <w:pPr>
        <w:rPr>
          <w:sz w:val="28"/>
          <w:szCs w:val="28"/>
        </w:rPr>
      </w:pPr>
    </w:p>
    <w:p w14:paraId="746414C7" w14:textId="3E7E1D3D" w:rsidR="007406A9" w:rsidRPr="00F369D0" w:rsidRDefault="007406A9">
      <w:pPr>
        <w:rPr>
          <w:sz w:val="28"/>
          <w:szCs w:val="28"/>
        </w:rPr>
      </w:pPr>
    </w:p>
    <w:p w14:paraId="07348C3F" w14:textId="05F5139F" w:rsidR="007406A9" w:rsidRPr="00F369D0" w:rsidRDefault="007406A9">
      <w:pPr>
        <w:rPr>
          <w:sz w:val="28"/>
          <w:szCs w:val="28"/>
        </w:rPr>
      </w:pPr>
    </w:p>
    <w:p w14:paraId="0D5E0045" w14:textId="77777777" w:rsidR="007406A9" w:rsidRPr="00F369D0" w:rsidRDefault="007406A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D26" w:rsidRPr="00F369D0" w14:paraId="14209069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45ACE2E0" w14:textId="77777777" w:rsidR="00202D26" w:rsidRPr="00F369D0" w:rsidRDefault="00202D26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lastRenderedPageBreak/>
              <w:t>Administrative Measures</w:t>
            </w:r>
          </w:p>
        </w:tc>
      </w:tr>
      <w:tr w:rsidR="00202D26" w:rsidRPr="00F369D0" w14:paraId="516A9A42" w14:textId="77777777" w:rsidTr="1875EBC3">
        <w:trPr>
          <w:trHeight w:val="6319"/>
        </w:trPr>
        <w:tc>
          <w:tcPr>
            <w:tcW w:w="9350" w:type="dxa"/>
          </w:tcPr>
          <w:p w14:paraId="049F31CB" w14:textId="5E36FAF8" w:rsidR="00202D26" w:rsidRPr="0009294F" w:rsidRDefault="0009294F" w:rsidP="00E42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Gatherings and events</w:t>
            </w:r>
          </w:p>
          <w:p w14:paraId="1E6920FC" w14:textId="7E46E2E4" w:rsidR="016EFA8D" w:rsidRDefault="016EFA8D" w:rsidP="008143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School gatherings and events are in line with those permitted as per local, regional, Provincial and Federal recommendations and Orders.</w:t>
            </w:r>
            <w:r w:rsidR="008143D7" w:rsidRPr="0009294F">
              <w:rPr>
                <w:sz w:val="28"/>
                <w:szCs w:val="28"/>
              </w:rPr>
              <w:t xml:space="preserve"> Room capacities will be enforced and physical distancing will be in place.</w:t>
            </w:r>
          </w:p>
          <w:p w14:paraId="76545E63" w14:textId="77777777" w:rsidR="0009294F" w:rsidRDefault="0009294F" w:rsidP="0009294F">
            <w:pPr>
              <w:rPr>
                <w:b/>
                <w:bCs/>
                <w:sz w:val="28"/>
                <w:szCs w:val="28"/>
              </w:rPr>
            </w:pPr>
          </w:p>
          <w:p w14:paraId="007B4D20" w14:textId="3806C22F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Space Arrangement</w:t>
            </w:r>
          </w:p>
          <w:p w14:paraId="3C454E9A" w14:textId="59A4B04F" w:rsidR="61302486" w:rsidRPr="0009294F" w:rsidRDefault="008143D7" w:rsidP="008143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In indoor spaces, people have enough room to carry out intended activities without involuntary physical contact and all available space is used.</w:t>
            </w:r>
          </w:p>
          <w:p w14:paraId="6C11112A" w14:textId="27D53FE8" w:rsidR="1875EBC3" w:rsidRPr="0009294F" w:rsidRDefault="008143D7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For indoor gatherings, people are spread out within the available space and room capacity limits are not exceeded.</w:t>
            </w:r>
          </w:p>
          <w:p w14:paraId="3B015EBB" w14:textId="38C8062A" w:rsidR="008143D7" w:rsidRDefault="008143D7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During breaks and other unstructured time in indoor settings, strategies are in place to ensure there is enough space available to prevent involuntary physical contact.</w:t>
            </w:r>
          </w:p>
          <w:p w14:paraId="38CD5370" w14:textId="77777777" w:rsidR="0009294F" w:rsidRDefault="0009294F" w:rsidP="0009294F">
            <w:pPr>
              <w:rPr>
                <w:b/>
                <w:bCs/>
                <w:sz w:val="28"/>
                <w:szCs w:val="28"/>
              </w:rPr>
            </w:pPr>
          </w:p>
          <w:p w14:paraId="6CA14EAC" w14:textId="7C49DDC2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 Specific Considerations</w:t>
            </w:r>
          </w:p>
          <w:p w14:paraId="74A395C7" w14:textId="43958874" w:rsidR="008143D7" w:rsidRPr="0009294F" w:rsidRDefault="008143D7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WorkSafe BC guidance for workplace is used to determine measures for staff-only spaces within the school.</w:t>
            </w:r>
          </w:p>
          <w:p w14:paraId="4101652C" w14:textId="49925D13" w:rsidR="00C45245" w:rsidRDefault="008143D7" w:rsidP="008143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Staff only gatherings held inside </w:t>
            </w:r>
            <w:r w:rsidR="0009294F">
              <w:rPr>
                <w:sz w:val="28"/>
                <w:szCs w:val="28"/>
              </w:rPr>
              <w:t xml:space="preserve">will </w:t>
            </w:r>
            <w:r w:rsidRPr="0009294F">
              <w:rPr>
                <w:sz w:val="28"/>
                <w:szCs w:val="28"/>
              </w:rPr>
              <w:t>meet public health recommendations. Staff are masked unless eating/drinking, spaced out within the room and room capacities are enforced.</w:t>
            </w:r>
          </w:p>
          <w:p w14:paraId="0F098BEE" w14:textId="77777777" w:rsidR="0009294F" w:rsidRDefault="0009294F" w:rsidP="0009294F">
            <w:pPr>
              <w:pStyle w:val="ListParagraph"/>
              <w:rPr>
                <w:sz w:val="28"/>
                <w:szCs w:val="28"/>
              </w:rPr>
            </w:pPr>
          </w:p>
          <w:p w14:paraId="7D2DEF7C" w14:textId="39A1518D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Visitors, including Itinerant Staff, Temporary Teachers on Call, Parents and Others</w:t>
            </w:r>
          </w:p>
          <w:p w14:paraId="34BE8ECC" w14:textId="22535389" w:rsidR="00A20507" w:rsidRDefault="008143D7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Itinerant staff, teachers on call and visitors </w:t>
            </w:r>
            <w:r w:rsidR="00A20507" w:rsidRPr="0009294F">
              <w:rPr>
                <w:sz w:val="28"/>
                <w:szCs w:val="28"/>
              </w:rPr>
              <w:t>will be made aware and have access to our communicable disease plan and their responsibility to follow measures at all times.</w:t>
            </w:r>
          </w:p>
          <w:p w14:paraId="71B861F1" w14:textId="77777777" w:rsidR="0009294F" w:rsidRDefault="0009294F" w:rsidP="0009294F">
            <w:pPr>
              <w:pStyle w:val="ListParagraph"/>
              <w:rPr>
                <w:sz w:val="28"/>
                <w:szCs w:val="28"/>
              </w:rPr>
            </w:pPr>
          </w:p>
          <w:p w14:paraId="482D8A59" w14:textId="080D930E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Curriculum, Programs and Activities</w:t>
            </w:r>
          </w:p>
          <w:p w14:paraId="3C7AD41C" w14:textId="7710DCDF" w:rsidR="00A20507" w:rsidRPr="0009294F" w:rsidRDefault="669C8FC0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Students </w:t>
            </w:r>
            <w:r w:rsidR="00A20507" w:rsidRPr="0009294F">
              <w:rPr>
                <w:sz w:val="28"/>
                <w:szCs w:val="28"/>
              </w:rPr>
              <w:t xml:space="preserve">in Music/Band </w:t>
            </w:r>
            <w:r w:rsidRPr="0009294F">
              <w:rPr>
                <w:sz w:val="28"/>
                <w:szCs w:val="28"/>
              </w:rPr>
              <w:t>are spaced out within the portable. Masks are worn when singing but can be removed when using an instrument.</w:t>
            </w:r>
            <w:r w:rsidR="00A20507" w:rsidRPr="0009294F">
              <w:rPr>
                <w:sz w:val="28"/>
                <w:szCs w:val="28"/>
              </w:rPr>
              <w:t xml:space="preserve"> </w:t>
            </w:r>
          </w:p>
          <w:p w14:paraId="5CF65A82" w14:textId="595D497F" w:rsidR="00A20507" w:rsidRPr="0009294F" w:rsidRDefault="00A20507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Local field trips occur in line with those permitted per relevant local, regional, Provincial and Federal public health recommendations and orders for local travel.</w:t>
            </w:r>
          </w:p>
          <w:p w14:paraId="693D5659" w14:textId="5C6C7DD1" w:rsidR="0012074D" w:rsidRPr="0009294F" w:rsidRDefault="00A20507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Students s</w:t>
            </w:r>
            <w:r w:rsidR="78C7EEA8" w:rsidRPr="0009294F">
              <w:rPr>
                <w:sz w:val="28"/>
                <w:szCs w:val="28"/>
              </w:rPr>
              <w:t>anitize</w:t>
            </w:r>
            <w:r w:rsidRPr="0009294F">
              <w:rPr>
                <w:sz w:val="28"/>
                <w:szCs w:val="28"/>
              </w:rPr>
              <w:t xml:space="preserve"> or wash their hands</w:t>
            </w:r>
            <w:r w:rsidR="78C7EEA8" w:rsidRPr="0009294F">
              <w:rPr>
                <w:sz w:val="28"/>
                <w:szCs w:val="28"/>
              </w:rPr>
              <w:t xml:space="preserve"> before and after gym</w:t>
            </w:r>
            <w:r w:rsidRPr="0009294F">
              <w:rPr>
                <w:sz w:val="28"/>
                <w:szCs w:val="28"/>
              </w:rPr>
              <w:t xml:space="preserve"> class</w:t>
            </w:r>
            <w:r w:rsidR="78C7EEA8" w:rsidRPr="0009294F">
              <w:rPr>
                <w:sz w:val="28"/>
                <w:szCs w:val="28"/>
              </w:rPr>
              <w:t xml:space="preserve">. </w:t>
            </w:r>
          </w:p>
          <w:p w14:paraId="78BAEA95" w14:textId="77777777" w:rsidR="00A20507" w:rsidRPr="0009294F" w:rsidRDefault="00A20507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lastRenderedPageBreak/>
              <w:t>Frequently touched surfaces are cleaned and disinfected at least 1x a day by our daytime and evening custodians. Surfaces touched by fewer people are cleaned 1x a day.</w:t>
            </w:r>
          </w:p>
          <w:p w14:paraId="4923AD44" w14:textId="496B6258" w:rsidR="00A20507" w:rsidRPr="0009294F" w:rsidRDefault="00A20507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Practices are in place to clean and disinfect frequently touched surfaces when they are dirty.</w:t>
            </w:r>
          </w:p>
          <w:p w14:paraId="37A8AA67" w14:textId="0BCF28B3" w:rsidR="00A20507" w:rsidRDefault="00A20507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General cleaning occurs in line with regular practices.</w:t>
            </w:r>
          </w:p>
          <w:p w14:paraId="1381F91D" w14:textId="77777777" w:rsidR="0009294F" w:rsidRDefault="0009294F" w:rsidP="0009294F">
            <w:pPr>
              <w:rPr>
                <w:b/>
                <w:bCs/>
                <w:sz w:val="28"/>
                <w:szCs w:val="28"/>
              </w:rPr>
            </w:pPr>
          </w:p>
          <w:p w14:paraId="29F5B545" w14:textId="7C3E961E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 Transportation</w:t>
            </w:r>
          </w:p>
          <w:p w14:paraId="331F2D4E" w14:textId="08120554" w:rsidR="00A20507" w:rsidRPr="0009294F" w:rsidRDefault="00A20507" w:rsidP="0009294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Practices are in place to encourage bus drivers and passengers to practice hand hygiene before and after trips. Students (Gr.4-7) and drivers must wear a</w:t>
            </w:r>
            <w:r w:rsidRPr="0009294F">
              <w:rPr>
                <w:b/>
                <w:bCs/>
                <w:sz w:val="28"/>
                <w:szCs w:val="28"/>
              </w:rPr>
              <w:t xml:space="preserve"> </w:t>
            </w:r>
            <w:r w:rsidRPr="0009294F">
              <w:rPr>
                <w:sz w:val="28"/>
                <w:szCs w:val="28"/>
              </w:rPr>
              <w:t>mask while on the bus and stay spaced out. Windows are opened to allow air circulation when the weather allows.</w:t>
            </w:r>
          </w:p>
          <w:p w14:paraId="0F0DF6DC" w14:textId="27B0D1C7" w:rsidR="00A20507" w:rsidRPr="0009294F" w:rsidRDefault="00A20507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Grade K-3 students wear masks based on their personal or caregiver’s choice. Masks are encouraged for everyone.</w:t>
            </w:r>
          </w:p>
          <w:p w14:paraId="0D167F52" w14:textId="77777777" w:rsidR="00A20507" w:rsidRPr="00F369D0" w:rsidRDefault="00A20507" w:rsidP="00A20507">
            <w:pPr>
              <w:rPr>
                <w:sz w:val="28"/>
                <w:szCs w:val="28"/>
              </w:rPr>
            </w:pPr>
          </w:p>
          <w:p w14:paraId="11A4B788" w14:textId="77777777" w:rsidR="0009294F" w:rsidRDefault="0009294F" w:rsidP="00A205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Food Services</w:t>
            </w:r>
          </w:p>
          <w:p w14:paraId="355A3AF5" w14:textId="65F5A018" w:rsidR="0012074D" w:rsidRDefault="00270391" w:rsidP="000929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P</w:t>
            </w:r>
            <w:r w:rsidR="51BAFB3B" w:rsidRPr="0009294F">
              <w:rPr>
                <w:sz w:val="28"/>
                <w:szCs w:val="28"/>
              </w:rPr>
              <w:t>repackaged food can be distributed and shared.</w:t>
            </w:r>
            <w:r w:rsidRPr="0009294F">
              <w:rPr>
                <w:sz w:val="28"/>
                <w:szCs w:val="28"/>
              </w:rPr>
              <w:t xml:space="preserve"> Food made in an industrial kitchen can be distributed by individuals wearing masks</w:t>
            </w:r>
            <w:r w:rsidR="00F36434">
              <w:rPr>
                <w:sz w:val="28"/>
                <w:szCs w:val="28"/>
              </w:rPr>
              <w:t>, gloves</w:t>
            </w:r>
            <w:r w:rsidRPr="0009294F">
              <w:rPr>
                <w:sz w:val="28"/>
                <w:szCs w:val="28"/>
              </w:rPr>
              <w:t xml:space="preserve"> and </w:t>
            </w:r>
            <w:r w:rsidR="00F36434">
              <w:rPr>
                <w:sz w:val="28"/>
                <w:szCs w:val="28"/>
              </w:rPr>
              <w:t>tongs</w:t>
            </w:r>
            <w:r w:rsidRPr="0009294F">
              <w:rPr>
                <w:sz w:val="28"/>
                <w:szCs w:val="28"/>
              </w:rPr>
              <w:t>.</w:t>
            </w:r>
          </w:p>
          <w:p w14:paraId="6E512DD1" w14:textId="77777777" w:rsidR="0009294F" w:rsidRDefault="0009294F" w:rsidP="0009294F">
            <w:pPr>
              <w:pStyle w:val="ListParagraph"/>
              <w:rPr>
                <w:sz w:val="28"/>
                <w:szCs w:val="28"/>
              </w:rPr>
            </w:pPr>
          </w:p>
          <w:p w14:paraId="6BB6E79C" w14:textId="6391CFAD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Community Use of Schools</w:t>
            </w:r>
          </w:p>
          <w:p w14:paraId="41C7DE54" w14:textId="3B57A0F0" w:rsidR="00270391" w:rsidRDefault="00270391" w:rsidP="000929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Community use of school facilities is aligned with related public health guidance, recommendations and Orders.</w:t>
            </w:r>
          </w:p>
          <w:p w14:paraId="39E4073D" w14:textId="77777777" w:rsidR="0009294F" w:rsidRDefault="0009294F" w:rsidP="0009294F">
            <w:pPr>
              <w:rPr>
                <w:b/>
                <w:bCs/>
                <w:sz w:val="28"/>
                <w:szCs w:val="28"/>
              </w:rPr>
            </w:pPr>
          </w:p>
          <w:p w14:paraId="2BC5F453" w14:textId="5843BE2F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Fountains</w:t>
            </w:r>
          </w:p>
          <w:p w14:paraId="145EFDF0" w14:textId="7CB40EE3" w:rsidR="00C45245" w:rsidRPr="0009294F" w:rsidRDefault="0A764BCD" w:rsidP="000929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Water fountains continue to only be used to fill up water bottles</w:t>
            </w:r>
            <w:r w:rsidR="00270391" w:rsidRPr="0009294F">
              <w:rPr>
                <w:sz w:val="28"/>
                <w:szCs w:val="28"/>
              </w:rPr>
              <w:t>. N</w:t>
            </w:r>
            <w:r w:rsidRPr="0009294F">
              <w:rPr>
                <w:sz w:val="28"/>
                <w:szCs w:val="28"/>
              </w:rPr>
              <w:t xml:space="preserve">o fountains are </w:t>
            </w:r>
            <w:r w:rsidR="00270391" w:rsidRPr="0009294F">
              <w:rPr>
                <w:sz w:val="28"/>
                <w:szCs w:val="28"/>
              </w:rPr>
              <w:t xml:space="preserve">in use </w:t>
            </w:r>
            <w:r w:rsidRPr="0009294F">
              <w:rPr>
                <w:sz w:val="28"/>
                <w:szCs w:val="28"/>
              </w:rPr>
              <w:t>at this time.</w:t>
            </w:r>
          </w:p>
        </w:tc>
      </w:tr>
    </w:tbl>
    <w:p w14:paraId="4DDBEF00" w14:textId="0967CBEB" w:rsidR="003F1880" w:rsidRPr="00F369D0" w:rsidRDefault="003F1880">
      <w:pPr>
        <w:rPr>
          <w:sz w:val="28"/>
          <w:szCs w:val="28"/>
        </w:rPr>
      </w:pPr>
    </w:p>
    <w:p w14:paraId="6E069FA7" w14:textId="0F27CD18" w:rsidR="00270391" w:rsidRPr="00F369D0" w:rsidRDefault="00270391">
      <w:pPr>
        <w:rPr>
          <w:sz w:val="28"/>
          <w:szCs w:val="28"/>
        </w:rPr>
      </w:pPr>
    </w:p>
    <w:p w14:paraId="04F3DC47" w14:textId="1A563902" w:rsidR="00270391" w:rsidRPr="00F369D0" w:rsidRDefault="00270391">
      <w:pPr>
        <w:rPr>
          <w:sz w:val="28"/>
          <w:szCs w:val="28"/>
        </w:rPr>
      </w:pPr>
    </w:p>
    <w:p w14:paraId="78D5B174" w14:textId="421EB50C" w:rsidR="00270391" w:rsidRDefault="00270391">
      <w:pPr>
        <w:rPr>
          <w:sz w:val="28"/>
          <w:szCs w:val="28"/>
        </w:rPr>
      </w:pPr>
    </w:p>
    <w:p w14:paraId="2F145D29" w14:textId="3B46B288" w:rsidR="00B737CF" w:rsidRDefault="00B737CF">
      <w:pPr>
        <w:rPr>
          <w:sz w:val="28"/>
          <w:szCs w:val="28"/>
        </w:rPr>
      </w:pPr>
    </w:p>
    <w:p w14:paraId="223BCD92" w14:textId="77777777" w:rsidR="00B737CF" w:rsidRPr="00F369D0" w:rsidRDefault="00B737CF">
      <w:pPr>
        <w:rPr>
          <w:sz w:val="28"/>
          <w:szCs w:val="28"/>
        </w:rPr>
      </w:pPr>
    </w:p>
    <w:p w14:paraId="2872882C" w14:textId="77777777" w:rsidR="00270391" w:rsidRPr="00F369D0" w:rsidRDefault="0027039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880" w:rsidRPr="00F369D0" w14:paraId="4121D90F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77068508" w14:textId="77777777" w:rsidR="003F1880" w:rsidRPr="00F369D0" w:rsidRDefault="003F1880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lastRenderedPageBreak/>
              <w:t>Personal Measures</w:t>
            </w:r>
          </w:p>
        </w:tc>
      </w:tr>
      <w:tr w:rsidR="003F1880" w:rsidRPr="00F369D0" w14:paraId="23AC151D" w14:textId="77777777" w:rsidTr="1875EBC3">
        <w:trPr>
          <w:trHeight w:val="5239"/>
        </w:trPr>
        <w:tc>
          <w:tcPr>
            <w:tcW w:w="9350" w:type="dxa"/>
          </w:tcPr>
          <w:p w14:paraId="3461D779" w14:textId="1B506803" w:rsidR="0012074D" w:rsidRPr="00B737CF" w:rsidRDefault="00B737CF" w:rsidP="001207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Health Checks</w:t>
            </w:r>
          </w:p>
          <w:p w14:paraId="68FB4560" w14:textId="7AB25D08" w:rsidR="0012074D" w:rsidRPr="00B737CF" w:rsidRDefault="48A537F6" w:rsidP="005246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37CF">
              <w:rPr>
                <w:sz w:val="28"/>
                <w:szCs w:val="28"/>
              </w:rPr>
              <w:t>Staff and students made aware of the need to continue daily health checks prior to arriving at work/school</w:t>
            </w:r>
          </w:p>
          <w:p w14:paraId="1FF39BFC" w14:textId="4297DC3D" w:rsidR="20C98DFB" w:rsidRDefault="20C98DFB" w:rsidP="005246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37CF">
              <w:rPr>
                <w:sz w:val="28"/>
                <w:szCs w:val="28"/>
              </w:rPr>
              <w:t>Daily Health check</w:t>
            </w:r>
            <w:r w:rsidR="00524644" w:rsidRPr="00B737CF">
              <w:rPr>
                <w:sz w:val="28"/>
                <w:szCs w:val="28"/>
              </w:rPr>
              <w:t>lists</w:t>
            </w:r>
            <w:r w:rsidRPr="00B737CF">
              <w:rPr>
                <w:sz w:val="28"/>
                <w:szCs w:val="28"/>
              </w:rPr>
              <w:t xml:space="preserve"> have been sent home for families to complete each day with their child prior to sending them to school.</w:t>
            </w:r>
          </w:p>
          <w:p w14:paraId="56E8EA13" w14:textId="73C6A266" w:rsidR="009622C6" w:rsidRDefault="009622C6" w:rsidP="009622C6">
            <w:pPr>
              <w:rPr>
                <w:sz w:val="28"/>
                <w:szCs w:val="28"/>
              </w:rPr>
            </w:pPr>
          </w:p>
          <w:p w14:paraId="26510C55" w14:textId="7DF9B4E3" w:rsidR="009622C6" w:rsidRPr="009622C6" w:rsidRDefault="009622C6" w:rsidP="009622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Stay home when sick/what to do when sick</w:t>
            </w:r>
          </w:p>
          <w:p w14:paraId="3F9508BC" w14:textId="2FD81D60" w:rsidR="00C45245" w:rsidRPr="00B737CF" w:rsidRDefault="48A537F6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37CF">
              <w:rPr>
                <w:sz w:val="28"/>
                <w:szCs w:val="28"/>
              </w:rPr>
              <w:t>Signage posted at entrances indicating daily health check must be performed and to not report to work/school if experiencing illness</w:t>
            </w:r>
          </w:p>
          <w:p w14:paraId="10EBC8CA" w14:textId="5D7FB097" w:rsidR="00524644" w:rsidRDefault="00524644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37CF">
              <w:rPr>
                <w:sz w:val="28"/>
                <w:szCs w:val="28"/>
              </w:rPr>
              <w:t>Staff and students are regularly reminded to stay home when they are sick</w:t>
            </w:r>
          </w:p>
          <w:p w14:paraId="06A68A05" w14:textId="471FD431" w:rsidR="009622C6" w:rsidRDefault="009622C6" w:rsidP="009622C6">
            <w:pPr>
              <w:rPr>
                <w:sz w:val="28"/>
                <w:szCs w:val="28"/>
              </w:rPr>
            </w:pPr>
          </w:p>
          <w:p w14:paraId="2B1C35DE" w14:textId="22E81E5D" w:rsidR="009622C6" w:rsidRPr="009622C6" w:rsidRDefault="009622C6" w:rsidP="009622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Symptoms develop at school</w:t>
            </w:r>
          </w:p>
          <w:p w14:paraId="0484847D" w14:textId="3DE1A4E9" w:rsidR="00524644" w:rsidRDefault="00524644" w:rsidP="009622C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37CF">
              <w:rPr>
                <w:sz w:val="28"/>
                <w:szCs w:val="28"/>
              </w:rPr>
              <w:t>Whe</w:t>
            </w:r>
            <w:r w:rsidRPr="009622C6">
              <w:rPr>
                <w:sz w:val="28"/>
                <w:szCs w:val="28"/>
              </w:rPr>
              <w:t>n a staff member, student or other person develops symptoms while at school, they are expected to distance from others and go home if/when possible.</w:t>
            </w:r>
          </w:p>
          <w:p w14:paraId="1480514B" w14:textId="14E45DAE" w:rsidR="009622C6" w:rsidRDefault="009622C6" w:rsidP="009622C6">
            <w:pPr>
              <w:rPr>
                <w:sz w:val="28"/>
                <w:szCs w:val="28"/>
              </w:rPr>
            </w:pPr>
          </w:p>
          <w:p w14:paraId="17EA9AB4" w14:textId="5D702BBC" w:rsidR="009622C6" w:rsidRPr="009622C6" w:rsidRDefault="009622C6" w:rsidP="009622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Returning to school after illness</w:t>
            </w:r>
          </w:p>
          <w:p w14:paraId="70F58492" w14:textId="334AAD28" w:rsidR="1875EBC3" w:rsidRDefault="00524644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37CF">
              <w:rPr>
                <w:sz w:val="28"/>
                <w:szCs w:val="28"/>
              </w:rPr>
              <w:t>Health care provider notes are not required to confirm the health status of any individual, beyond those required to support medical accommodation as per usual practice.</w:t>
            </w:r>
          </w:p>
          <w:p w14:paraId="52E1938C" w14:textId="2412CD0D" w:rsidR="009622C6" w:rsidRDefault="009622C6" w:rsidP="009622C6">
            <w:pPr>
              <w:rPr>
                <w:sz w:val="28"/>
                <w:szCs w:val="28"/>
              </w:rPr>
            </w:pPr>
          </w:p>
          <w:p w14:paraId="005133E2" w14:textId="559D9EE3" w:rsidR="009622C6" w:rsidRPr="009622C6" w:rsidRDefault="009622C6" w:rsidP="009622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Hand hygiene and Respiratory Etiquette</w:t>
            </w:r>
          </w:p>
          <w:p w14:paraId="47923608" w14:textId="77777777" w:rsidR="00524644" w:rsidRPr="00B737CF" w:rsidRDefault="00C45245" w:rsidP="001207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37CF">
              <w:rPr>
                <w:sz w:val="28"/>
                <w:szCs w:val="28"/>
              </w:rPr>
              <w:t xml:space="preserve">Hand </w:t>
            </w:r>
            <w:r w:rsidR="00524644" w:rsidRPr="00B737CF">
              <w:rPr>
                <w:sz w:val="28"/>
                <w:szCs w:val="28"/>
              </w:rPr>
              <w:t xml:space="preserve">cleaning facilities are available and accessible throughout the school and are well maintained. </w:t>
            </w:r>
            <w:r w:rsidRPr="00B737CF">
              <w:rPr>
                <w:sz w:val="28"/>
                <w:szCs w:val="28"/>
              </w:rPr>
              <w:t xml:space="preserve"> (e.g., soap and water, hand sanitizer)</w:t>
            </w:r>
            <w:r w:rsidR="00524644" w:rsidRPr="00B737CF">
              <w:rPr>
                <w:sz w:val="28"/>
                <w:szCs w:val="28"/>
              </w:rPr>
              <w:t xml:space="preserve"> </w:t>
            </w:r>
          </w:p>
          <w:p w14:paraId="1FC39945" w14:textId="275F892A" w:rsidR="003F1880" w:rsidRPr="00F369D0" w:rsidRDefault="634B3163" w:rsidP="001207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37CF">
              <w:rPr>
                <w:sz w:val="28"/>
                <w:szCs w:val="28"/>
              </w:rPr>
              <w:t>Students</w:t>
            </w:r>
            <w:r w:rsidR="00524644" w:rsidRPr="00B737CF">
              <w:rPr>
                <w:sz w:val="28"/>
                <w:szCs w:val="28"/>
              </w:rPr>
              <w:t xml:space="preserve"> and staff</w:t>
            </w:r>
            <w:r w:rsidRPr="00B737CF">
              <w:rPr>
                <w:sz w:val="28"/>
                <w:szCs w:val="28"/>
              </w:rPr>
              <w:t xml:space="preserve"> are expected and encouraged to wash hands frequently throughout the school day.</w:t>
            </w:r>
          </w:p>
        </w:tc>
      </w:tr>
    </w:tbl>
    <w:p w14:paraId="0562CB0E" w14:textId="1AE5438F" w:rsidR="003F1880" w:rsidRDefault="003F1880" w:rsidP="003F1880">
      <w:pPr>
        <w:rPr>
          <w:sz w:val="28"/>
          <w:szCs w:val="28"/>
        </w:rPr>
      </w:pPr>
    </w:p>
    <w:p w14:paraId="685D774D" w14:textId="64B6A135" w:rsidR="009622C6" w:rsidRDefault="009622C6" w:rsidP="003F1880">
      <w:pPr>
        <w:rPr>
          <w:sz w:val="28"/>
          <w:szCs w:val="28"/>
        </w:rPr>
      </w:pPr>
    </w:p>
    <w:p w14:paraId="4D535F18" w14:textId="12740AB1" w:rsidR="009622C6" w:rsidRDefault="009622C6" w:rsidP="003F1880">
      <w:pPr>
        <w:rPr>
          <w:sz w:val="28"/>
          <w:szCs w:val="28"/>
        </w:rPr>
      </w:pPr>
    </w:p>
    <w:p w14:paraId="08CADC28" w14:textId="696C9251" w:rsidR="009622C6" w:rsidRDefault="009622C6" w:rsidP="003F1880">
      <w:pPr>
        <w:rPr>
          <w:sz w:val="28"/>
          <w:szCs w:val="28"/>
        </w:rPr>
      </w:pPr>
    </w:p>
    <w:p w14:paraId="05361894" w14:textId="07598F81" w:rsidR="009622C6" w:rsidRDefault="009622C6" w:rsidP="003F1880">
      <w:pPr>
        <w:rPr>
          <w:sz w:val="28"/>
          <w:szCs w:val="28"/>
        </w:rPr>
      </w:pPr>
    </w:p>
    <w:p w14:paraId="11E30203" w14:textId="77777777" w:rsidR="009622C6" w:rsidRPr="00F369D0" w:rsidRDefault="009622C6" w:rsidP="003F188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880" w:rsidRPr="00F369D0" w14:paraId="7DD7C538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18969284" w14:textId="77777777" w:rsidR="003F1880" w:rsidRPr="00F369D0" w:rsidRDefault="003F1880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lastRenderedPageBreak/>
              <w:t>Personal Protective Equipment Measures</w:t>
            </w:r>
          </w:p>
        </w:tc>
      </w:tr>
      <w:tr w:rsidR="003F1880" w:rsidRPr="00F369D0" w14:paraId="69C1C55D" w14:textId="77777777" w:rsidTr="1875EBC3">
        <w:trPr>
          <w:trHeight w:val="5863"/>
        </w:trPr>
        <w:tc>
          <w:tcPr>
            <w:tcW w:w="9350" w:type="dxa"/>
          </w:tcPr>
          <w:p w14:paraId="34CE0A41" w14:textId="48B4EA32" w:rsidR="00C45245" w:rsidRPr="00341A0E" w:rsidRDefault="00341A0E" w:rsidP="00341A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Masks</w:t>
            </w:r>
          </w:p>
          <w:p w14:paraId="53F43909" w14:textId="539C4F2B" w:rsidR="4264DEAE" w:rsidRPr="00341A0E" w:rsidRDefault="4264DEAE" w:rsidP="00B02A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41A0E">
              <w:rPr>
                <w:sz w:val="28"/>
                <w:szCs w:val="28"/>
              </w:rPr>
              <w:t>Staff, students (</w:t>
            </w:r>
            <w:r w:rsidR="00B02A5D" w:rsidRPr="00341A0E">
              <w:rPr>
                <w:sz w:val="28"/>
                <w:szCs w:val="28"/>
              </w:rPr>
              <w:t xml:space="preserve">Grade </w:t>
            </w:r>
            <w:r w:rsidR="00F87461">
              <w:rPr>
                <w:sz w:val="28"/>
                <w:szCs w:val="28"/>
              </w:rPr>
              <w:t>K</w:t>
            </w:r>
            <w:r w:rsidRPr="00341A0E">
              <w:rPr>
                <w:sz w:val="28"/>
                <w:szCs w:val="28"/>
              </w:rPr>
              <w:t>-7) and visitors wear a mask or face covering within the school building.</w:t>
            </w:r>
          </w:p>
          <w:p w14:paraId="73BFBFAA" w14:textId="029B9004" w:rsidR="3D38417E" w:rsidRPr="00341A0E" w:rsidRDefault="3D38417E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41A0E">
              <w:rPr>
                <w:sz w:val="28"/>
                <w:szCs w:val="28"/>
              </w:rPr>
              <w:t>Masks are available at the office upon request.</w:t>
            </w:r>
          </w:p>
          <w:p w14:paraId="5997CC1D" w14:textId="134E05A2" w:rsidR="00C45245" w:rsidRPr="00341A0E" w:rsidRDefault="00B02A5D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41A0E">
              <w:rPr>
                <w:sz w:val="28"/>
                <w:szCs w:val="28"/>
              </w:rPr>
              <w:t>The district will provide masks to the school for those who forget one</w:t>
            </w:r>
          </w:p>
          <w:p w14:paraId="0B03CD81" w14:textId="6518BCA4" w:rsidR="724A61A6" w:rsidRPr="00341A0E" w:rsidRDefault="724A61A6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41A0E">
              <w:rPr>
                <w:sz w:val="28"/>
                <w:szCs w:val="28"/>
              </w:rPr>
              <w:t>Gloves, masks and face shields are available for first aid attendants to use.</w:t>
            </w:r>
          </w:p>
          <w:p w14:paraId="110FFD37" w14:textId="77777777" w:rsidR="003F1880" w:rsidRPr="00F369D0" w:rsidRDefault="003F1880" w:rsidP="00E427CB">
            <w:pPr>
              <w:rPr>
                <w:sz w:val="28"/>
                <w:szCs w:val="28"/>
              </w:rPr>
            </w:pPr>
          </w:p>
          <w:p w14:paraId="6B699379" w14:textId="77777777" w:rsidR="00C45245" w:rsidRPr="00F369D0" w:rsidRDefault="00C45245" w:rsidP="00E427CB">
            <w:pPr>
              <w:rPr>
                <w:sz w:val="28"/>
                <w:szCs w:val="28"/>
              </w:rPr>
            </w:pPr>
          </w:p>
        </w:tc>
      </w:tr>
    </w:tbl>
    <w:p w14:paraId="3FE9F23F" w14:textId="77777777" w:rsidR="003F1880" w:rsidRPr="00F369D0" w:rsidRDefault="003F188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880" w:rsidRPr="00F369D0" w14:paraId="7D97FE88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1FC18333" w14:textId="77777777" w:rsidR="003F1880" w:rsidRPr="00F369D0" w:rsidRDefault="003F1880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t>School Supportive Environments</w:t>
            </w:r>
          </w:p>
        </w:tc>
      </w:tr>
      <w:tr w:rsidR="003F1880" w:rsidRPr="00F369D0" w14:paraId="6DB9D851" w14:textId="77777777" w:rsidTr="1875EBC3">
        <w:trPr>
          <w:trHeight w:val="5239"/>
        </w:trPr>
        <w:tc>
          <w:tcPr>
            <w:tcW w:w="9350" w:type="dxa"/>
          </w:tcPr>
          <w:p w14:paraId="1F72F646" w14:textId="4D5BBEFC" w:rsidR="003F1880" w:rsidRPr="00341A0E" w:rsidRDefault="00341A0E" w:rsidP="00E42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Prevention Practices</w:t>
            </w:r>
          </w:p>
          <w:p w14:paraId="7D27A7E9" w14:textId="42950FF7" w:rsidR="00B2263E" w:rsidRPr="00F369D0" w:rsidRDefault="00B2263E" w:rsidP="00B226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69D0">
              <w:rPr>
                <w:sz w:val="28"/>
                <w:szCs w:val="28"/>
              </w:rPr>
              <w:t xml:space="preserve">Strategies </w:t>
            </w:r>
            <w:r w:rsidR="00B02A5D" w:rsidRPr="00F369D0">
              <w:rPr>
                <w:sz w:val="28"/>
                <w:szCs w:val="28"/>
              </w:rPr>
              <w:t>are in place to routinely support students to practice personal prevention measures like hand hygiene and respiratory etiquette.</w:t>
            </w:r>
          </w:p>
          <w:p w14:paraId="08CE6F91" w14:textId="77777777" w:rsidR="00B2263E" w:rsidRPr="00F369D0" w:rsidRDefault="00B2263E" w:rsidP="00B2263E">
            <w:pPr>
              <w:rPr>
                <w:sz w:val="28"/>
                <w:szCs w:val="28"/>
              </w:rPr>
            </w:pPr>
          </w:p>
          <w:p w14:paraId="74942B05" w14:textId="77777777" w:rsidR="00B2263E" w:rsidRPr="00F369D0" w:rsidRDefault="00B2263E" w:rsidP="00B2263E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369D0">
              <w:rPr>
                <w:sz w:val="28"/>
                <w:szCs w:val="28"/>
              </w:rPr>
              <w:t>Signage</w:t>
            </w:r>
          </w:p>
          <w:p w14:paraId="785A44B4" w14:textId="77777777" w:rsidR="00B2263E" w:rsidRPr="00F369D0" w:rsidRDefault="00B2263E" w:rsidP="00B2263E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369D0">
              <w:rPr>
                <w:sz w:val="28"/>
                <w:szCs w:val="28"/>
              </w:rPr>
              <w:t>Announcements</w:t>
            </w:r>
          </w:p>
          <w:p w14:paraId="12BC0AD2" w14:textId="76F03052" w:rsidR="00341A0E" w:rsidRDefault="00B2263E" w:rsidP="00341A0E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369D0">
              <w:rPr>
                <w:sz w:val="28"/>
                <w:szCs w:val="28"/>
              </w:rPr>
              <w:t>Modeling/mentoring proactive behaviour</w:t>
            </w:r>
          </w:p>
          <w:p w14:paraId="777AA30F" w14:textId="471CFD10" w:rsidR="00341A0E" w:rsidRDefault="00341A0E" w:rsidP="00341A0E">
            <w:pPr>
              <w:rPr>
                <w:sz w:val="28"/>
                <w:szCs w:val="28"/>
              </w:rPr>
            </w:pPr>
          </w:p>
          <w:p w14:paraId="3E2521D6" w14:textId="7419E662" w:rsidR="00341A0E" w:rsidRPr="00341A0E" w:rsidRDefault="00341A0E" w:rsidP="00341A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Space</w:t>
            </w:r>
          </w:p>
          <w:p w14:paraId="64F6182E" w14:textId="6A179419" w:rsidR="00B2263E" w:rsidRPr="00F369D0" w:rsidRDefault="243525DA" w:rsidP="00B226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69D0">
              <w:rPr>
                <w:sz w:val="28"/>
                <w:szCs w:val="28"/>
              </w:rPr>
              <w:t>Strategies</w:t>
            </w:r>
            <w:r w:rsidR="00B02A5D" w:rsidRPr="00F369D0">
              <w:rPr>
                <w:sz w:val="28"/>
                <w:szCs w:val="28"/>
              </w:rPr>
              <w:t xml:space="preserve"> are in place</w:t>
            </w:r>
            <w:r w:rsidRPr="00F369D0">
              <w:rPr>
                <w:sz w:val="28"/>
                <w:szCs w:val="28"/>
              </w:rPr>
              <w:t xml:space="preserve"> ensuring staff/students </w:t>
            </w:r>
            <w:r w:rsidR="00B02A5D" w:rsidRPr="00F369D0">
              <w:rPr>
                <w:sz w:val="28"/>
                <w:szCs w:val="28"/>
              </w:rPr>
              <w:t xml:space="preserve">consider and </w:t>
            </w:r>
            <w:r w:rsidRPr="00F369D0">
              <w:rPr>
                <w:sz w:val="28"/>
                <w:szCs w:val="28"/>
              </w:rPr>
              <w:t>respect the personal space of others</w:t>
            </w:r>
            <w:r w:rsidR="00B02A5D" w:rsidRPr="00F369D0">
              <w:rPr>
                <w:sz w:val="28"/>
                <w:szCs w:val="28"/>
              </w:rPr>
              <w:t>. Personal space is the distance from which a person feels comfortable being next to another person.</w:t>
            </w:r>
          </w:p>
          <w:p w14:paraId="6BB9E253" w14:textId="20A826D2" w:rsidR="00B2263E" w:rsidRDefault="00B2263E" w:rsidP="00B02A5D">
            <w:pPr>
              <w:rPr>
                <w:sz w:val="28"/>
                <w:szCs w:val="28"/>
              </w:rPr>
            </w:pPr>
          </w:p>
          <w:p w14:paraId="6DE6193B" w14:textId="0679070A" w:rsidR="00341A0E" w:rsidRPr="00341A0E" w:rsidRDefault="00341A0E" w:rsidP="00B02A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Positive and Inclusive Approaches</w:t>
            </w:r>
          </w:p>
          <w:p w14:paraId="156491E0" w14:textId="04CFA4A1" w:rsidR="00B2263E" w:rsidRPr="00F369D0" w:rsidRDefault="00B2263E" w:rsidP="00B226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69D0">
              <w:rPr>
                <w:sz w:val="28"/>
                <w:szCs w:val="28"/>
              </w:rPr>
              <w:t xml:space="preserve">Strategies </w:t>
            </w:r>
            <w:r w:rsidR="00B02A5D" w:rsidRPr="00F369D0">
              <w:rPr>
                <w:sz w:val="28"/>
                <w:szCs w:val="28"/>
              </w:rPr>
              <w:t xml:space="preserve">are in place </w:t>
            </w:r>
            <w:r w:rsidRPr="00F369D0">
              <w:rPr>
                <w:sz w:val="28"/>
                <w:szCs w:val="28"/>
              </w:rPr>
              <w:t>for creating positive and inclusive approaches to personal prevention strategies</w:t>
            </w:r>
          </w:p>
          <w:p w14:paraId="52E56223" w14:textId="77777777" w:rsidR="00B2263E" w:rsidRPr="00F369D0" w:rsidRDefault="00B2263E" w:rsidP="00B2263E">
            <w:pPr>
              <w:rPr>
                <w:sz w:val="28"/>
                <w:szCs w:val="28"/>
              </w:rPr>
            </w:pPr>
          </w:p>
        </w:tc>
      </w:tr>
    </w:tbl>
    <w:p w14:paraId="5043CB0F" w14:textId="77777777" w:rsidR="00202D26" w:rsidRPr="00F369D0" w:rsidRDefault="00202D26">
      <w:pPr>
        <w:rPr>
          <w:sz w:val="28"/>
          <w:szCs w:val="28"/>
        </w:rPr>
      </w:pPr>
    </w:p>
    <w:sectPr w:rsidR="00202D26" w:rsidRPr="00F36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B7B"/>
    <w:multiLevelType w:val="hybridMultilevel"/>
    <w:tmpl w:val="51A0D518"/>
    <w:lvl w:ilvl="0" w:tplc="55CE4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0EDD"/>
    <w:multiLevelType w:val="hybridMultilevel"/>
    <w:tmpl w:val="427CDFFA"/>
    <w:lvl w:ilvl="0" w:tplc="354AE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26"/>
    <w:rsid w:val="0009294F"/>
    <w:rsid w:val="000C1AE1"/>
    <w:rsid w:val="0012074D"/>
    <w:rsid w:val="00202D26"/>
    <w:rsid w:val="00270391"/>
    <w:rsid w:val="00341A0E"/>
    <w:rsid w:val="003F1880"/>
    <w:rsid w:val="00524644"/>
    <w:rsid w:val="00544A5F"/>
    <w:rsid w:val="00583FA3"/>
    <w:rsid w:val="005C13AB"/>
    <w:rsid w:val="006E1E10"/>
    <w:rsid w:val="007406A9"/>
    <w:rsid w:val="008143D7"/>
    <w:rsid w:val="009622C6"/>
    <w:rsid w:val="00A20507"/>
    <w:rsid w:val="00A525E2"/>
    <w:rsid w:val="00AC2F11"/>
    <w:rsid w:val="00B02A5D"/>
    <w:rsid w:val="00B10BC8"/>
    <w:rsid w:val="00B2263E"/>
    <w:rsid w:val="00B737CF"/>
    <w:rsid w:val="00BB6A4F"/>
    <w:rsid w:val="00C45245"/>
    <w:rsid w:val="00DA5027"/>
    <w:rsid w:val="00EA64E0"/>
    <w:rsid w:val="00EB6A60"/>
    <w:rsid w:val="00F36434"/>
    <w:rsid w:val="00F369D0"/>
    <w:rsid w:val="00F44007"/>
    <w:rsid w:val="00F73285"/>
    <w:rsid w:val="00F87461"/>
    <w:rsid w:val="00F91F78"/>
    <w:rsid w:val="00FE6C3F"/>
    <w:rsid w:val="016EFA8D"/>
    <w:rsid w:val="01E43839"/>
    <w:rsid w:val="051BD8FB"/>
    <w:rsid w:val="05496030"/>
    <w:rsid w:val="05B3F558"/>
    <w:rsid w:val="06B7A95C"/>
    <w:rsid w:val="0A764BCD"/>
    <w:rsid w:val="0D40133D"/>
    <w:rsid w:val="1112E74C"/>
    <w:rsid w:val="16424119"/>
    <w:rsid w:val="1875EBC3"/>
    <w:rsid w:val="1BAD8C85"/>
    <w:rsid w:val="1D2BD3D3"/>
    <w:rsid w:val="1FBB6727"/>
    <w:rsid w:val="1FC6D09E"/>
    <w:rsid w:val="1FD509B8"/>
    <w:rsid w:val="20C98DFB"/>
    <w:rsid w:val="2168725F"/>
    <w:rsid w:val="2301385D"/>
    <w:rsid w:val="243525DA"/>
    <w:rsid w:val="2A9D4281"/>
    <w:rsid w:val="350FE82E"/>
    <w:rsid w:val="399EFEF7"/>
    <w:rsid w:val="3D38417E"/>
    <w:rsid w:val="3D6008ED"/>
    <w:rsid w:val="3D8AA88F"/>
    <w:rsid w:val="3F2678F0"/>
    <w:rsid w:val="409C0A65"/>
    <w:rsid w:val="4264DEAE"/>
    <w:rsid w:val="44BB1FDE"/>
    <w:rsid w:val="48A537F6"/>
    <w:rsid w:val="48E68393"/>
    <w:rsid w:val="4C1E2455"/>
    <w:rsid w:val="4D418ACD"/>
    <w:rsid w:val="50D86D1B"/>
    <w:rsid w:val="51BAFB3B"/>
    <w:rsid w:val="53289926"/>
    <w:rsid w:val="534ED812"/>
    <w:rsid w:val="55642BA4"/>
    <w:rsid w:val="55D31BF0"/>
    <w:rsid w:val="58E37F00"/>
    <w:rsid w:val="5B59E9F7"/>
    <w:rsid w:val="5E6BB5CF"/>
    <w:rsid w:val="5E918AB9"/>
    <w:rsid w:val="60DD560E"/>
    <w:rsid w:val="61302486"/>
    <w:rsid w:val="634B3163"/>
    <w:rsid w:val="6364FBDC"/>
    <w:rsid w:val="669C8FC0"/>
    <w:rsid w:val="685230E1"/>
    <w:rsid w:val="688A4C26"/>
    <w:rsid w:val="6B700DC1"/>
    <w:rsid w:val="6E9673AC"/>
    <w:rsid w:val="6EA7AE83"/>
    <w:rsid w:val="6F5C0A2D"/>
    <w:rsid w:val="7032440D"/>
    <w:rsid w:val="710CA235"/>
    <w:rsid w:val="723B4716"/>
    <w:rsid w:val="724A61A6"/>
    <w:rsid w:val="73015C00"/>
    <w:rsid w:val="738058F3"/>
    <w:rsid w:val="7505B530"/>
    <w:rsid w:val="751EDD8D"/>
    <w:rsid w:val="75DF3B16"/>
    <w:rsid w:val="78C7E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79B7"/>
  <w15:chartTrackingRefBased/>
  <w15:docId w15:val="{C53BA7D4-34C3-4029-96BA-4968D94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Messerschmidt</dc:creator>
  <cp:keywords/>
  <dc:description/>
  <cp:lastModifiedBy>Stephanie Matheson</cp:lastModifiedBy>
  <cp:revision>2</cp:revision>
  <dcterms:created xsi:type="dcterms:W3CDTF">2022-01-06T19:31:00Z</dcterms:created>
  <dcterms:modified xsi:type="dcterms:W3CDTF">2022-01-06T19:31:00Z</dcterms:modified>
</cp:coreProperties>
</file>